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</w:t>
      </w:r>
    </w:p>
    <w:p>
      <w:pPr>
        <w:pStyle w:val="4"/>
        <w:spacing w:line="240" w:lineRule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3344_WPSOffice_Level1"/>
      <w:bookmarkStart w:id="1" w:name="_Toc9019_WPSOffice_Level1"/>
      <w:bookmarkStart w:id="2" w:name="_Toc24265"/>
      <w:bookmarkStart w:id="3" w:name="_Toc27250_WPSOffice_Level1"/>
      <w:bookmarkStart w:id="4" w:name="_Toc5400_WPSOffice_Level1"/>
      <w:bookmarkStart w:id="5" w:name="_Toc19778_WPSOffice_Level1"/>
      <w:bookmarkStart w:id="6" w:name="_Toc21734_WPSOffice_Level1"/>
      <w:bookmarkStart w:id="7" w:name="_Toc9079_WPSOffice_Level1"/>
      <w:bookmarkStart w:id="8" w:name="_Toc19303_WPSOffice_Level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短视频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大赛</w:t>
      </w:r>
      <w:bookmarkEnd w:id="0"/>
      <w:bookmarkEnd w:id="1"/>
      <w:bookmarkEnd w:id="2"/>
      <w:bookmarkEnd w:id="3"/>
      <w:bookmarkStart w:id="9" w:name="_Toc31913_WPSOffice_Level1"/>
      <w:bookmarkStart w:id="10" w:name="_Toc28629_WPSOffice_Level1"/>
      <w:bookmarkStart w:id="11" w:name="_Toc19844"/>
      <w:bookmarkStart w:id="12" w:name="_Toc14539_WPSOffice_Level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参赛作品说明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pacing w:line="240" w:lineRule="auto"/>
        <w:jc w:val="center"/>
        <w:outlineLvl w:val="9"/>
        <w:rPr>
          <w:rFonts w:hint="eastAsia" w:ascii="宋体" w:hAnsi="宋体" w:eastAsia="宋体" w:cs="宋体"/>
          <w:bCs/>
          <w:kern w:val="36"/>
          <w:sz w:val="32"/>
          <w:szCs w:val="32"/>
          <w:lang w:eastAsia="zh-CN"/>
        </w:rPr>
      </w:pPr>
      <w:bookmarkStart w:id="13" w:name="_Toc11325_WPSOffice_Level1"/>
      <w:bookmarkStart w:id="14" w:name="_Toc23717_WPSOffice_Level1"/>
      <w:r>
        <w:rPr>
          <w:rFonts w:hint="eastAsia" w:ascii="宋体" w:hAnsi="宋体" w:eastAsia="宋体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kern w:val="36"/>
          <w:sz w:val="32"/>
          <w:szCs w:val="32"/>
        </w:rPr>
        <w:t>此文档由参赛选手随参赛作品一同提交</w:t>
      </w:r>
      <w:r>
        <w:rPr>
          <w:rFonts w:hint="eastAsia" w:ascii="宋体" w:hAnsi="宋体" w:eastAsia="宋体" w:cs="宋体"/>
          <w:bCs/>
          <w:kern w:val="36"/>
          <w:sz w:val="32"/>
          <w:szCs w:val="32"/>
          <w:lang w:eastAsia="zh-CN"/>
        </w:rPr>
        <w:t>）</w:t>
      </w:r>
      <w:bookmarkEnd w:id="13"/>
      <w:bookmarkEnd w:id="14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177"/>
        <w:gridCol w:w="1701"/>
        <w:gridCol w:w="2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作品名称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15" w:name="_GoBack"/>
            <w:bookmarkEnd w:id="15"/>
            <w:r>
              <w:rPr>
                <w:rFonts w:hint="eastAsia" w:ascii="宋体" w:hAnsi="宋体" w:eastAsia="宋体" w:cs="宋体"/>
                <w:sz w:val="32"/>
                <w:szCs w:val="32"/>
              </w:rPr>
              <w:t>主创人员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2418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指导老师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2418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选送学校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作品主题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color w:val="BFBFBF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格式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文件大小</w:t>
            </w:r>
          </w:p>
        </w:tc>
        <w:tc>
          <w:tcPr>
            <w:tcW w:w="2418" w:type="dxa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作品使用的</w:t>
            </w:r>
          </w:p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互动元素说明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作品内容与所选主题的关系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作品表现的</w:t>
            </w:r>
          </w:p>
          <w:p>
            <w:pPr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主题与思想</w:t>
            </w:r>
          </w:p>
        </w:tc>
        <w:tc>
          <w:tcPr>
            <w:tcW w:w="6296" w:type="dxa"/>
            <w:gridSpan w:val="3"/>
            <w:noWrap w:val="0"/>
            <w:vAlign w:val="top"/>
          </w:tcPr>
          <w:p>
            <w:pPr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outlineLvl w:val="9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YTc1M2ZhNGM2ZjllZmQwMDA3YTUxM2M3NmM2NTYifQ=="/>
  </w:docVars>
  <w:rsids>
    <w:rsidRoot w:val="43091E6E"/>
    <w:rsid w:val="28A94C91"/>
    <w:rsid w:val="43091E6E"/>
    <w:rsid w:val="4BFB3230"/>
    <w:rsid w:val="4D4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jc w:val="center"/>
    </w:pPr>
    <w:rPr>
      <w:rFonts w:ascii="微软雅黑" w:hAnsi="微软雅黑" w:eastAsia="微软雅黑"/>
      <w:b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2020-04-02T03:21:00Z</dcterms:created>
  <dc:creator>Administrator</dc:creator>
  <cp:lastModifiedBy>iF·超</cp:lastModifiedBy>
  <dcterms:modified xsi:type="dcterms:W3CDTF">2023-04-12T07:29:42Z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EDD05BE854914871BCBE2C1A4E648068</vt:lpwstr>
  </property>
</Properties>
</file>